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40"/>
      </w:pPr>
      <w:r>
        <w:rPr>
          <w:rFonts w:ascii="Calibri" w:cs="Calibri" w:eastAsia="Calibri" w:hAnsi="Calibri"/>
          <w:b/>
          <w:bCs/>
          <w:sz w:val="32"/>
          <w:szCs w:val="32"/>
        </w:rPr>
        <w:t xml:space="preserve">Registered Nurse Job Description</w:t>
      </w:r>
    </w:p>
    <w:p>
      <w:pPr>
        <w:pStyle w:val="Heading1"/>
        <w:spacing w:after="100" w:before="240"/>
      </w:pPr>
      <w:r>
        <w:rPr>
          <w:rFonts w:ascii="Calibri" w:cs="Calibri" w:eastAsia="Calibri" w:hAnsi="Calibri"/>
          <w:b/>
          <w:bCs/>
          <w:sz w:val="26"/>
          <w:szCs w:val="26"/>
        </w:rPr>
        <w:t xml:space="preserve">1.  Job Brief (About the Role)</w:t>
      </w:r>
    </w:p>
    <w:p>
      <w:pPr>
        <w:spacing w:after="120" w:line="264"/>
      </w:pPr>
      <w:r>
        <w:rPr>
          <w:rFonts w:ascii="Calibri" w:cs="Calibri" w:eastAsia="Calibri" w:hAnsi="Calibri"/>
          <w:sz w:val="22"/>
          <w:szCs w:val="22"/>
          <w:shd w:fill="E7E6E6" w:color="auto" w:val="clear"/>
        </w:rPr>
        <w:t xml:space="preserve">{{Facility Name}}</w:t>
      </w:r>
      <w:r>
        <w:rPr>
          <w:rFonts w:ascii="Calibri" w:cs="Calibri" w:eastAsia="Calibri" w:hAnsi="Calibri"/>
          <w:sz w:val="22"/>
          <w:szCs w:val="22"/>
        </w:rPr>
        <w:t xml:space="preserve"> is hiring a Registered Nurse for our </w:t>
      </w:r>
      <w:r>
        <w:rPr>
          <w:rFonts w:ascii="Calibri" w:cs="Calibri" w:eastAsia="Calibri" w:hAnsi="Calibri"/>
          <w:sz w:val="22"/>
          <w:szCs w:val="22"/>
          <w:shd w:fill="E7E6E6" w:color="auto" w:val="clear"/>
        </w:rPr>
        <w:t xml:space="preserve">{{unit / department}}</w:t>
      </w:r>
      <w:r>
        <w:rPr>
          <w:rFonts w:ascii="Calibri" w:cs="Calibri" w:eastAsia="Calibri" w:hAnsi="Calibri"/>
          <w:sz w:val="22"/>
          <w:szCs w:val="22"/>
        </w:rPr>
        <w:t xml:space="preserve"> to deliver direct patient care across the nursing process. This role reports to the </w:t>
      </w:r>
      <w:r>
        <w:rPr>
          <w:rFonts w:ascii="Calibri" w:cs="Calibri" w:eastAsia="Calibri" w:hAnsi="Calibri"/>
          <w:sz w:val="22"/>
          <w:szCs w:val="22"/>
          <w:shd w:fill="E7E6E6" w:color="auto" w:val="clear"/>
        </w:rPr>
        <w:t xml:space="preserve">{{Nurse Manager / Charge Nurse}}</w:t>
      </w:r>
      <w:r>
        <w:rPr>
          <w:rFonts w:ascii="Calibri" w:cs="Calibri" w:eastAsia="Calibri" w:hAnsi="Calibri"/>
          <w:sz w:val="22"/>
          <w:szCs w:val="22"/>
        </w:rPr>
        <w:t xml:space="preserve"> and works alongside physicians, </w:t>
      </w:r>
      <w:r>
        <w:rPr>
          <w:rFonts w:ascii="Calibri" w:cs="Calibri" w:eastAsia="Calibri" w:hAnsi="Calibri"/>
          <w:sz w:val="22"/>
          <w:szCs w:val="22"/>
          <w:shd w:fill="E7E6E6" w:color="auto" w:val="clear"/>
        </w:rPr>
        <w:t xml:space="preserve">{{LPNs / CNAs}}</w:t>
      </w:r>
      <w:r>
        <w:rPr>
          <w:rFonts w:ascii="Calibri" w:cs="Calibri" w:eastAsia="Calibri" w:hAnsi="Calibri"/>
          <w:sz w:val="22"/>
          <w:szCs w:val="22"/>
        </w:rPr>
        <w:t xml:space="preserve">, and the interdisciplinary care team.</w:t>
      </w:r>
    </w:p>
    <w:p>
      <w:pPr>
        <w:spacing w:after="140" w:line="252"/>
      </w:pPr>
      <w:r>
        <w:rPr>
          <w:rFonts w:ascii="Calibri" w:cs="Calibri" w:eastAsia="Calibri" w:hAnsi="Calibri"/>
          <w:i/>
          <w:iCs/>
          <w:color w:val="7F7F7F"/>
          <w:sz w:val="20"/>
          <w:szCs w:val="20"/>
        </w:rPr>
        <w:t xml:space="preserve">Three or four sentences: the team, who the role reports to, and why this position exists. Skip generic openers like “We are looking for…”.</w:t>
      </w:r>
    </w:p>
    <w:p>
      <w:pPr>
        <w:pStyle w:val="Heading1"/>
        <w:spacing w:after="100" w:before="240"/>
      </w:pPr>
      <w:r>
        <w:rPr>
          <w:rFonts w:ascii="Calibri" w:cs="Calibri" w:eastAsia="Calibri" w:hAnsi="Calibri"/>
          <w:b/>
          <w:bCs/>
          <w:sz w:val="26"/>
          <w:szCs w:val="26"/>
        </w:rPr>
        <w:t xml:space="preserve">2.  Responsibilities</w:t>
      </w:r>
    </w:p>
    <w:p>
      <w:pPr>
        <w:pStyle w:val="ListParagraph"/>
        <w:numPr>
          <w:ilvl w:val="0"/>
          <w:numId w:val="1"/>
        </w:numPr>
        <w:spacing w:after="60" w:line="264"/>
      </w:pPr>
      <w:r>
        <w:rPr>
          <w:rFonts w:ascii="Calibri" w:cs="Calibri" w:eastAsia="Calibri" w:hAnsi="Calibri"/>
          <w:sz w:val="22"/>
          <w:szCs w:val="22"/>
        </w:rPr>
        <w:t xml:space="preserve">Assess patients, develop and update nursing care plans, and evaluate outcomes each shift</w:t>
      </w:r>
    </w:p>
    <w:p>
      <w:pPr>
        <w:pStyle w:val="ListParagraph"/>
        <w:numPr>
          <w:ilvl w:val="0"/>
          <w:numId w:val="1"/>
        </w:numPr>
        <w:spacing w:after="60" w:line="264"/>
      </w:pPr>
      <w:r>
        <w:rPr>
          <w:rFonts w:ascii="Calibri" w:cs="Calibri" w:eastAsia="Calibri" w:hAnsi="Calibri"/>
          <w:sz w:val="22"/>
          <w:szCs w:val="22"/>
        </w:rPr>
        <w:t xml:space="preserve">Administer medications and IV therapy per the </w:t>
      </w:r>
      <w:r>
        <w:rPr>
          <w:rFonts w:ascii="Calibri" w:cs="Calibri" w:eastAsia="Calibri" w:hAnsi="Calibri"/>
          <w:sz w:val="22"/>
          <w:szCs w:val="22"/>
          <w:shd w:fill="E7E6E6" w:color="auto" w:val="clear"/>
        </w:rPr>
        <w:t xml:space="preserve">{{five rights}}</w:t>
      </w:r>
      <w:r>
        <w:rPr>
          <w:rFonts w:ascii="Calibri" w:cs="Calibri" w:eastAsia="Calibri" w:hAnsi="Calibri"/>
          <w:sz w:val="22"/>
          <w:szCs w:val="22"/>
        </w:rPr>
        <w:t xml:space="preserve"> and physician orders</w:t>
      </w:r>
    </w:p>
    <w:p>
      <w:pPr>
        <w:pStyle w:val="ListParagraph"/>
        <w:numPr>
          <w:ilvl w:val="0"/>
          <w:numId w:val="1"/>
        </w:numPr>
        <w:spacing w:after="60" w:line="264"/>
      </w:pPr>
      <w:r>
        <w:rPr>
          <w:rFonts w:ascii="Calibri" w:cs="Calibri" w:eastAsia="Calibri" w:hAnsi="Calibri"/>
          <w:sz w:val="22"/>
          <w:szCs w:val="22"/>
        </w:rPr>
        <w:t xml:space="preserve">Document assessments, interventions, and vitals in the </w:t>
      </w:r>
      <w:r>
        <w:rPr>
          <w:rFonts w:ascii="Calibri" w:cs="Calibri" w:eastAsia="Calibri" w:hAnsi="Calibri"/>
          <w:sz w:val="22"/>
          <w:szCs w:val="22"/>
          <w:shd w:fill="E7E6E6" w:color="auto" w:val="clear"/>
        </w:rPr>
        <w:t xml:space="preserve">{{EHR / Epic / Cerner}}</w:t>
      </w:r>
      <w:r>
        <w:rPr>
          <w:rFonts w:ascii="Calibri" w:cs="Calibri" w:eastAsia="Calibri" w:hAnsi="Calibri"/>
          <w:sz w:val="22"/>
          <w:szCs w:val="22"/>
        </w:rPr>
        <w:t xml:space="preserve"> accurately and on time</w:t>
      </w:r>
    </w:p>
    <w:p>
      <w:pPr>
        <w:pStyle w:val="ListParagraph"/>
        <w:numPr>
          <w:ilvl w:val="0"/>
          <w:numId w:val="1"/>
        </w:numPr>
        <w:spacing w:after="60" w:line="264"/>
      </w:pPr>
      <w:r>
        <w:rPr>
          <w:rFonts w:ascii="Calibri" w:cs="Calibri" w:eastAsia="Calibri" w:hAnsi="Calibri"/>
          <w:sz w:val="22"/>
          <w:szCs w:val="22"/>
        </w:rPr>
        <w:t xml:space="preserve">Monitor patient status, recognize deterioration, and escalate per rapid-response protocol</w:t>
      </w:r>
    </w:p>
    <w:p>
      <w:pPr>
        <w:pStyle w:val="ListParagraph"/>
        <w:numPr>
          <w:ilvl w:val="0"/>
          <w:numId w:val="1"/>
        </w:numPr>
        <w:spacing w:after="60" w:line="264"/>
      </w:pPr>
      <w:r>
        <w:rPr>
          <w:rFonts w:ascii="Calibri" w:cs="Calibri" w:eastAsia="Calibri" w:hAnsi="Calibri"/>
          <w:sz w:val="22"/>
          <w:szCs w:val="22"/>
        </w:rPr>
        <w:t xml:space="preserve">Carry out physician orders and coordinate care during interdisciplinary rounds</w:t>
      </w:r>
    </w:p>
    <w:p>
      <w:pPr>
        <w:pStyle w:val="ListParagraph"/>
        <w:numPr>
          <w:ilvl w:val="0"/>
          <w:numId w:val="1"/>
        </w:numPr>
        <w:spacing w:after="60" w:line="264"/>
      </w:pPr>
      <w:r>
        <w:rPr>
          <w:rFonts w:ascii="Calibri" w:cs="Calibri" w:eastAsia="Calibri" w:hAnsi="Calibri"/>
          <w:sz w:val="22"/>
          <w:szCs w:val="22"/>
        </w:rPr>
        <w:t xml:space="preserve">Educate patients and families on diagnoses, medications, and discharge instructions</w:t>
      </w:r>
    </w:p>
    <w:p>
      <w:pPr>
        <w:pStyle w:val="ListParagraph"/>
        <w:numPr>
          <w:ilvl w:val="0"/>
          <w:numId w:val="1"/>
        </w:numPr>
        <w:spacing w:after="60" w:line="264"/>
      </w:pPr>
      <w:r>
        <w:rPr>
          <w:rFonts w:ascii="Calibri" w:cs="Calibri" w:eastAsia="Calibri" w:hAnsi="Calibri"/>
          <w:sz w:val="22"/>
          <w:szCs w:val="22"/>
        </w:rPr>
        <w:t xml:space="preserve">Follow infection-control, fall-prevention, and patient-safety protocols</w:t>
      </w:r>
    </w:p>
    <w:p>
      <w:pPr>
        <w:pStyle w:val="ListParagraph"/>
        <w:numPr>
          <w:ilvl w:val="0"/>
          <w:numId w:val="1"/>
        </w:numPr>
        <w:spacing w:after="60" w:line="264"/>
      </w:pPr>
      <w:r>
        <w:rPr>
          <w:rFonts w:ascii="Calibri" w:cs="Calibri" w:eastAsia="Calibri" w:hAnsi="Calibri"/>
          <w:sz w:val="22"/>
          <w:szCs w:val="22"/>
        </w:rPr>
        <w:t xml:space="preserve">Supervise and delegate appropriate tasks to </w:t>
      </w:r>
      <w:r>
        <w:rPr>
          <w:rFonts w:ascii="Calibri" w:cs="Calibri" w:eastAsia="Calibri" w:hAnsi="Calibri"/>
          <w:sz w:val="22"/>
          <w:szCs w:val="22"/>
          <w:shd w:fill="E7E6E6" w:color="auto" w:val="clear"/>
        </w:rPr>
        <w:t xml:space="preserve">{{LPNs and CNAs}}</w:t>
      </w:r>
    </w:p>
    <w:p>
      <w:pPr>
        <w:spacing w:after="140" w:line="252"/>
      </w:pPr>
      <w:r>
        <w:rPr>
          <w:rFonts w:ascii="Calibri" w:cs="Calibri" w:eastAsia="Calibri" w:hAnsi="Calibri"/>
          <w:i/>
          <w:iCs/>
          <w:color w:val="7F7F7F"/>
          <w:sz w:val="20"/>
          <w:szCs w:val="20"/>
        </w:rPr>
        <w:t xml:space="preserve">Eight to twelve bullets, each starting with a verb. Keep them specific to the day-to-day work, not aspirational filler.</w:t>
      </w:r>
    </w:p>
    <w:p>
      <w:pPr>
        <w:pStyle w:val="Heading1"/>
        <w:spacing w:after="100" w:before="240"/>
      </w:pPr>
      <w:r>
        <w:rPr>
          <w:rFonts w:ascii="Calibri" w:cs="Calibri" w:eastAsia="Calibri" w:hAnsi="Calibri"/>
          <w:b/>
          <w:bCs/>
          <w:sz w:val="26"/>
          <w:szCs w:val="26"/>
        </w:rPr>
        <w:t xml:space="preserve">3.  Requirements &amp; Skills</w:t>
      </w:r>
    </w:p>
    <w:p>
      <w:pPr>
        <w:pStyle w:val="ListParagraph"/>
        <w:numPr>
          <w:ilvl w:val="0"/>
          <w:numId w:val="1"/>
        </w:numPr>
        <w:spacing w:after="60" w:line="264"/>
      </w:pPr>
      <w:r>
        <w:rPr>
          <w:rFonts w:ascii="Calibri" w:cs="Calibri" w:eastAsia="Calibri" w:hAnsi="Calibri"/>
          <w:sz w:val="22"/>
          <w:szCs w:val="22"/>
        </w:rPr>
        <w:t xml:space="preserve">Active RN license in </w:t>
      </w:r>
      <w:r>
        <w:rPr>
          <w:rFonts w:ascii="Calibri" w:cs="Calibri" w:eastAsia="Calibri" w:hAnsi="Calibri"/>
          <w:sz w:val="22"/>
          <w:szCs w:val="22"/>
          <w:shd w:fill="E7E6E6" w:color="auto" w:val="clear"/>
        </w:rPr>
        <w:t xml:space="preserve">{{State}}</w:t>
      </w:r>
      <w:r>
        <w:rPr>
          <w:rFonts w:ascii="Calibri" w:cs="Calibri" w:eastAsia="Calibri" w:hAnsi="Calibri"/>
          <w:sz w:val="22"/>
          <w:szCs w:val="22"/>
        </w:rPr>
        <w:t xml:space="preserve"> (or eligible via the Nurse Licensure Compact)</w:t>
      </w:r>
    </w:p>
    <w:p>
      <w:pPr>
        <w:pStyle w:val="ListParagraph"/>
        <w:numPr>
          <w:ilvl w:val="0"/>
          <w:numId w:val="1"/>
        </w:numPr>
        <w:spacing w:after="60" w:line="264"/>
      </w:pPr>
      <w:r>
        <w:rPr>
          <w:rFonts w:ascii="Calibri" w:cs="Calibri" w:eastAsia="Calibri" w:hAnsi="Calibri"/>
          <w:sz w:val="22"/>
          <w:szCs w:val="22"/>
        </w:rPr>
        <w:t xml:space="preserve">Current BLS certification from the American Heart Association (</w:t>
      </w:r>
      <w:r>
        <w:rPr>
          <w:rFonts w:ascii="Calibri" w:cs="Calibri" w:eastAsia="Calibri" w:hAnsi="Calibri"/>
          <w:sz w:val="22"/>
          <w:szCs w:val="22"/>
          <w:shd w:fill="E7E6E6" w:color="auto" w:val="clear"/>
        </w:rPr>
        <w:t xml:space="preserve">{{ACLS / PALS}}</w:t>
      </w:r>
      <w:r>
        <w:rPr>
          <w:rFonts w:ascii="Calibri" w:cs="Calibri" w:eastAsia="Calibri" w:hAnsi="Calibri"/>
          <w:sz w:val="22"/>
          <w:szCs w:val="22"/>
        </w:rPr>
        <w:t xml:space="preserve"> per unit)</w:t>
      </w:r>
    </w:p>
    <w:p>
      <w:pPr>
        <w:pStyle w:val="ListParagraph"/>
        <w:numPr>
          <w:ilvl w:val="0"/>
          <w:numId w:val="1"/>
        </w:numPr>
        <w:spacing w:after="60" w:line="264"/>
      </w:pPr>
      <w:r>
        <w:rPr>
          <w:rFonts w:ascii="Calibri" w:cs="Calibri" w:eastAsia="Calibri" w:hAnsi="Calibri"/>
          <w:sz w:val="22"/>
          <w:szCs w:val="22"/>
        </w:rPr>
        <w:t xml:space="preserve">ADN or BSN from an accredited nursing program</w:t>
      </w:r>
    </w:p>
    <w:p>
      <w:pPr>
        <w:pStyle w:val="ListParagraph"/>
        <w:numPr>
          <w:ilvl w:val="0"/>
          <w:numId w:val="1"/>
        </w:numPr>
        <w:spacing w:after="60" w:line="264"/>
      </w:pPr>
      <w:r>
        <w:rPr>
          <w:rFonts w:ascii="Calibri" w:cs="Calibri" w:eastAsia="Calibri" w:hAnsi="Calibri"/>
          <w:sz w:val="22"/>
          <w:szCs w:val="22"/>
        </w:rPr>
        <w:t xml:space="preserve">Proficiency charting in an electronic health record (</w:t>
      </w:r>
      <w:r>
        <w:rPr>
          <w:rFonts w:ascii="Calibri" w:cs="Calibri" w:eastAsia="Calibri" w:hAnsi="Calibri"/>
          <w:sz w:val="22"/>
          <w:szCs w:val="22"/>
          <w:shd w:fill="E7E6E6" w:color="auto" w:val="clear"/>
        </w:rPr>
        <w:t xml:space="preserve">{{Epic, Cerner, or Meditech}}</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Able to stand and walk for </w:t>
      </w:r>
      <w:r>
        <w:rPr>
          <w:rFonts w:ascii="Calibri" w:cs="Calibri" w:eastAsia="Calibri" w:hAnsi="Calibri"/>
          <w:sz w:val="22"/>
          <w:szCs w:val="22"/>
          <w:shd w:fill="E7E6E6" w:color="auto" w:val="clear"/>
        </w:rPr>
        <w:t xml:space="preserve">{{12}}</w:t>
      </w:r>
      <w:r>
        <w:rPr>
          <w:rFonts w:ascii="Calibri" w:cs="Calibri" w:eastAsia="Calibri" w:hAnsi="Calibri"/>
          <w:sz w:val="22"/>
          <w:szCs w:val="22"/>
        </w:rPr>
        <w:t xml:space="preserve">-hour shifts and to lift and reposition patients (up to 50 lbs)</w:t>
      </w:r>
    </w:p>
    <w:p>
      <w:pPr>
        <w:spacing w:after="140" w:line="252"/>
      </w:pPr>
      <w:r>
        <w:rPr>
          <w:rFonts w:ascii="Calibri" w:cs="Calibri" w:eastAsia="Calibri" w:hAnsi="Calibri"/>
          <w:i/>
          <w:iCs/>
          <w:color w:val="7F7F7F"/>
          <w:sz w:val="20"/>
          <w:szCs w:val="20"/>
        </w:rPr>
        <w:t xml:space="preserve">List the must-haves: experience, licenses or certifications, the systems and tools used, and any physical or shift realities.</w:t>
      </w:r>
    </w:p>
    <w:p>
      <w:pPr>
        <w:pStyle w:val="Heading1"/>
        <w:spacing w:after="100" w:before="240"/>
      </w:pPr>
      <w:r>
        <w:rPr>
          <w:rFonts w:ascii="Calibri" w:cs="Calibri" w:eastAsia="Calibri" w:hAnsi="Calibri"/>
          <w:b/>
          <w:bCs/>
          <w:sz w:val="26"/>
          <w:szCs w:val="26"/>
        </w:rPr>
        <w:t xml:space="preserve">4.  Nice-to-Have</w:t>
      </w:r>
    </w:p>
    <w:p>
      <w:pPr>
        <w:pStyle w:val="ListParagraph"/>
        <w:numPr>
          <w:ilvl w:val="0"/>
          <w:numId w:val="1"/>
        </w:numPr>
        <w:spacing w:after="60" w:line="264"/>
      </w:pPr>
      <w:r>
        <w:rPr>
          <w:rFonts w:ascii="Calibri" w:cs="Calibri" w:eastAsia="Calibri" w:hAnsi="Calibri"/>
          <w:sz w:val="22"/>
          <w:szCs w:val="22"/>
          <w:shd w:fill="E7E6E6" w:color="auto" w:val="clear"/>
        </w:rPr>
        <w:t xml:space="preserve">{{Specialty}}</w:t>
      </w:r>
      <w:r>
        <w:rPr>
          <w:rFonts w:ascii="Calibri" w:cs="Calibri" w:eastAsia="Calibri" w:hAnsi="Calibri"/>
          <w:sz w:val="22"/>
          <w:szCs w:val="22"/>
        </w:rPr>
        <w:t xml:space="preserve"> certification (e.g., CCRN, CMSRN, or PCCN)</w:t>
      </w:r>
    </w:p>
    <w:p>
      <w:pPr>
        <w:pStyle w:val="ListParagraph"/>
        <w:numPr>
          <w:ilvl w:val="0"/>
          <w:numId w:val="1"/>
        </w:numPr>
        <w:spacing w:after="60" w:line="264"/>
      </w:pPr>
      <w:r>
        <w:rPr>
          <w:rFonts w:ascii="Calibri" w:cs="Calibri" w:eastAsia="Calibri" w:hAnsi="Calibri"/>
          <w:sz w:val="22"/>
          <w:szCs w:val="22"/>
        </w:rPr>
        <w:t xml:space="preserve">Experience in a </w:t>
      </w:r>
      <w:r>
        <w:rPr>
          <w:rFonts w:ascii="Calibri" w:cs="Calibri" w:eastAsia="Calibri" w:hAnsi="Calibri"/>
          <w:sz w:val="22"/>
          <w:szCs w:val="22"/>
          <w:shd w:fill="E7E6E6" w:color="auto" w:val="clear"/>
        </w:rPr>
        <w:t xml:space="preserve">{{med-surg / ICU / ED}}</w:t>
      </w:r>
      <w:r>
        <w:rPr>
          <w:rFonts w:ascii="Calibri" w:cs="Calibri" w:eastAsia="Calibri" w:hAnsi="Calibri"/>
          <w:sz w:val="22"/>
          <w:szCs w:val="22"/>
        </w:rPr>
        <w:t xml:space="preserve"> setting</w:t>
      </w:r>
    </w:p>
    <w:p>
      <w:pPr>
        <w:spacing w:after="140" w:line="252"/>
      </w:pPr>
      <w:r>
        <w:rPr>
          <w:rFonts w:ascii="Calibri" w:cs="Calibri" w:eastAsia="Calibri" w:hAnsi="Calibri"/>
          <w:i/>
          <w:iCs/>
          <w:color w:val="7F7F7F"/>
          <w:sz w:val="20"/>
          <w:szCs w:val="20"/>
        </w:rPr>
        <w:t xml:space="preserve">Two to four genuinely optional items. Keep them strictly separate from Requirements so they don’t deter good applicants.</w:t>
      </w:r>
    </w:p>
    <w:p>
      <w:pPr>
        <w:pStyle w:val="Heading1"/>
        <w:spacing w:after="100" w:before="240"/>
      </w:pPr>
      <w:r>
        <w:rPr>
          <w:rFonts w:ascii="Calibri" w:cs="Calibri" w:eastAsia="Calibri" w:hAnsi="Calibri"/>
          <w:b/>
          <w:bCs/>
          <w:sz w:val="26"/>
          <w:szCs w:val="26"/>
        </w:rPr>
        <w:t xml:space="preserve">5.  Compensation &amp; Benefits</w:t>
      </w:r>
    </w:p>
    <w:tbl>
      <w:tblPr>
        <w:tblW w:type="pct" w:w="100%"/>
        <w:tblBorders>
          <w:top w:val="single" w:color="BFBFBF" w:sz="4"/>
          <w:left w:val="single" w:color="BFBFBF" w:sz="4"/>
          <w:bottom w:val="single" w:color="BFBFBF" w:sz="4"/>
          <w:right w:val="single" w:color="BFBFBF" w:sz="4"/>
          <w:insideH w:val="single" w:color="BFBFBF" w:sz="4"/>
          <w:insideV w:val="single" w:color="BFBFBF" w:sz="4"/>
        </w:tblBorders>
      </w:tblPr>
      <w:tblGrid>
        <w:gridCol w:w="100"/>
        <w:gridCol w:w="100"/>
      </w:tblGrid>
      <w:tr>
        <w:tc>
          <w:tcPr>
            <w:tcW w:type="pct" w:w="32%"/>
            <w:shd w:fill="F2F2F2" w:color="auto" w:val="clear"/>
            <w:tcMar>
              <w:top w:type="dxa" w:w="60"/>
              <w:left w:type="dxa" w:w="110"/>
              <w:bottom w:type="dxa" w:w="60"/>
              <w:right w:type="dxa" w:w="110"/>
            </w:tcMar>
            <w:vAlign w:val="center"/>
          </w:tcPr>
          <w:p>
            <w:pPr>
              <w:spacing w:after="0" w:line="264"/>
            </w:pPr>
            <w:r>
              <w:rPr>
                <w:rFonts w:ascii="Calibri" w:cs="Calibri" w:eastAsia="Calibri" w:hAnsi="Calibri"/>
                <w:b/>
                <w:bCs/>
                <w:sz w:val="21"/>
                <w:szCs w:val="21"/>
              </w:rPr>
              <w:t xml:space="preserve">Pay range</w:t>
            </w:r>
          </w:p>
        </w:tc>
        <w:tc>
          <w:tcPr>
            <w:tcW w:type="pct" w:w="68%"/>
            <w:tcMar>
              <w:top w:type="dxa" w:w="60"/>
              <w:left w:type="dxa" w:w="110"/>
              <w:bottom w:type="dxa" w:w="60"/>
              <w:right w:type="dxa" w:w="110"/>
            </w:tcMar>
            <w:vAlign w:val="center"/>
          </w:tcPr>
          <w:p>
            <w:pPr>
              <w:spacing w:after="0" w:line="264"/>
            </w:pPr>
            <w:r>
              <w:rPr>
                <w:rFonts w:ascii="Calibri" w:cs="Calibri" w:eastAsia="Calibri" w:hAnsi="Calibri"/>
                <w:sz w:val="21"/>
                <w:szCs w:val="21"/>
                <w:shd w:fill="E7E6E6" w:color="auto" w:val="clear"/>
              </w:rPr>
              <w:t xml:space="preserve">{{Salary Range}}</w:t>
            </w:r>
          </w:p>
        </w:tc>
      </w:tr>
    </w:tbl>
    <w:p>
      <w:pPr>
        <w:spacing w:after="80"/>
      </w:pPr>
    </w:p>
    <w:p>
      <w:pPr>
        <w:spacing w:after="140" w:line="252"/>
      </w:pPr>
      <w:r>
        <w:rPr>
          <w:rFonts w:ascii="Calibri" w:cs="Calibri" w:eastAsia="Calibri" w:hAnsi="Calibri"/>
          <w:i/>
          <w:iCs/>
          <w:color w:val="7F7F7F"/>
          <w:sz w:val="20"/>
          <w:szCs w:val="20"/>
        </w:rPr>
        <w:t xml:space="preserve">Enter a pay range from local market data — do not leave it blank. Pay transparency improves applicant quality and is now required in many states.</w:t>
      </w:r>
    </w:p>
    <w:p>
      <w:pPr>
        <w:pStyle w:val="Heading1"/>
        <w:spacing w:after="100" w:before="240"/>
      </w:pPr>
      <w:r>
        <w:rPr>
          <w:rFonts w:ascii="Calibri" w:cs="Calibri" w:eastAsia="Calibri" w:hAnsi="Calibri"/>
          <w:b/>
          <w:bCs/>
          <w:sz w:val="26"/>
          <w:szCs w:val="26"/>
        </w:rPr>
        <w:t xml:space="preserve">6.  Schedule &amp; Work Environment</w:t>
      </w:r>
    </w:p>
    <w:p>
      <w:pPr>
        <w:pStyle w:val="ListParagraph"/>
        <w:numPr>
          <w:ilvl w:val="0"/>
          <w:numId w:val="1"/>
        </w:numPr>
        <w:spacing w:after="60" w:line="264"/>
      </w:pPr>
      <w:r>
        <w:rPr>
          <w:rFonts w:ascii="Calibri" w:cs="Calibri" w:eastAsia="Calibri" w:hAnsi="Calibri"/>
          <w:sz w:val="22"/>
          <w:szCs w:val="22"/>
          <w:shd w:fill="E7E6E6" w:color="auto" w:val="clear"/>
        </w:rPr>
        <w:t xml:space="preserve">{{Full-time}}</w:t>
      </w:r>
      <w:r>
        <w:rPr>
          <w:rFonts w:ascii="Calibri" w:cs="Calibri" w:eastAsia="Calibri" w:hAnsi="Calibri"/>
          <w:sz w:val="22"/>
          <w:szCs w:val="22"/>
        </w:rPr>
        <w:t xml:space="preserve">; </w:t>
      </w:r>
      <w:r>
        <w:rPr>
          <w:rFonts w:ascii="Calibri" w:cs="Calibri" w:eastAsia="Calibri" w:hAnsi="Calibri"/>
          <w:sz w:val="22"/>
          <w:szCs w:val="22"/>
          <w:shd w:fill="E7E6E6" w:color="auto" w:val="clear"/>
        </w:rPr>
        <w:t xml:space="preserve">{{three 12-hour}}</w:t>
      </w:r>
      <w:r>
        <w:rPr>
          <w:rFonts w:ascii="Calibri" w:cs="Calibri" w:eastAsia="Calibri" w:hAnsi="Calibri"/>
          <w:sz w:val="22"/>
          <w:szCs w:val="22"/>
        </w:rPr>
        <w:t xml:space="preserve"> shifts per week, including rotating weekends and holidays</w:t>
      </w:r>
    </w:p>
    <w:p>
      <w:pPr>
        <w:pStyle w:val="ListParagraph"/>
        <w:numPr>
          <w:ilvl w:val="0"/>
          <w:numId w:val="1"/>
        </w:numPr>
        <w:spacing w:after="60" w:line="264"/>
      </w:pPr>
      <w:r>
        <w:rPr>
          <w:rFonts w:ascii="Calibri" w:cs="Calibri" w:eastAsia="Calibri" w:hAnsi="Calibri"/>
          <w:sz w:val="22"/>
          <w:szCs w:val="22"/>
          <w:shd w:fill="E7E6E6" w:color="auto" w:val="clear"/>
        </w:rPr>
        <w:t xml:space="preserve">{{Day / night}}</w:t>
      </w:r>
      <w:r>
        <w:rPr>
          <w:rFonts w:ascii="Calibri" w:cs="Calibri" w:eastAsia="Calibri" w:hAnsi="Calibri"/>
          <w:sz w:val="22"/>
          <w:szCs w:val="22"/>
        </w:rPr>
        <w:t xml:space="preserve"> shift with shift differential where applicable</w:t>
      </w:r>
    </w:p>
    <w:p>
      <w:pPr>
        <w:pStyle w:val="ListParagraph"/>
        <w:numPr>
          <w:ilvl w:val="0"/>
          <w:numId w:val="1"/>
        </w:numPr>
        <w:spacing w:after="60" w:line="264"/>
      </w:pPr>
      <w:r>
        <w:rPr>
          <w:rFonts w:ascii="Calibri" w:cs="Calibri" w:eastAsia="Calibri" w:hAnsi="Calibri"/>
          <w:sz w:val="22"/>
          <w:szCs w:val="22"/>
        </w:rPr>
        <w:t xml:space="preserve">Fast-paced clinical floor; extended standing, walking, and patient handling</w:t>
      </w:r>
    </w:p>
    <w:p>
      <w:pPr>
        <w:spacing w:after="140" w:line="252"/>
      </w:pPr>
      <w:r>
        <w:rPr>
          <w:rFonts w:ascii="Calibri" w:cs="Calibri" w:eastAsia="Calibri" w:hAnsi="Calibri"/>
          <w:i/>
          <w:iCs/>
          <w:color w:val="7F7F7F"/>
          <w:sz w:val="20"/>
          <w:szCs w:val="20"/>
        </w:rPr>
        <w:t xml:space="preserve">Be honest about shifts, weekends, overtime, and the physical environment. Realistic expectations reduce early turnover.</w:t>
      </w:r>
    </w:p>
    <w:p>
      <w:pPr>
        <w:pStyle w:val="Heading1"/>
        <w:spacing w:after="100" w:before="240"/>
      </w:pPr>
      <w:r>
        <w:rPr>
          <w:rFonts w:ascii="Calibri" w:cs="Calibri" w:eastAsia="Calibri" w:hAnsi="Calibri"/>
          <w:b/>
          <w:bCs/>
          <w:sz w:val="26"/>
          <w:szCs w:val="26"/>
        </w:rPr>
        <w:t xml:space="preserve">7.  How to Apply</w:t>
      </w:r>
    </w:p>
    <w:p>
      <w:pPr>
        <w:spacing w:after="120" w:line="264"/>
      </w:pPr>
      <w:r>
        <w:rPr>
          <w:rFonts w:ascii="Calibri" w:cs="Calibri" w:eastAsia="Calibri" w:hAnsi="Calibri"/>
          <w:sz w:val="22"/>
          <w:szCs w:val="22"/>
        </w:rPr>
        <w:t xml:space="preserve">To apply, </w:t>
      </w:r>
      <w:r>
        <w:rPr>
          <w:rFonts w:ascii="Calibri" w:cs="Calibri" w:eastAsia="Calibri" w:hAnsi="Calibri"/>
          <w:sz w:val="22"/>
          <w:szCs w:val="22"/>
          <w:shd w:fill="E7E6E6" w:color="auto" w:val="clear"/>
        </w:rPr>
        <w:t xml:space="preserve">{{application instructions — e.g., send a resume and short cover note to careers@company.com}}</w:t>
      </w:r>
      <w:r>
        <w:rPr>
          <w:rFonts w:ascii="Calibri" w:cs="Calibri" w:eastAsia="Calibri" w:hAnsi="Calibri"/>
          <w:sz w:val="22"/>
          <w:szCs w:val="22"/>
        </w:rPr>
        <w:t xml:space="preserve">.</w:t>
      </w:r>
    </w:p>
    <w:p>
      <w:pPr>
        <w:pBdr>
          <w:left w:val="single" w:color="D9B441" w:sz="18" w:space="8"/>
        </w:pBdr>
        <w:shd w:fill="FBF3D6" w:color="auto" w:val="clear"/>
        <w:spacing w:after="140" w:before="80" w:line="264"/>
      </w:pPr>
      <w:r>
        <w:rPr>
          <w:rFonts w:ascii="Calibri" w:cs="Calibri" w:eastAsia="Calibri" w:hAnsi="Calibri"/>
          <w:sz w:val="21"/>
          <w:szCs w:val="21"/>
          <w:shd w:fill="E7E6E6" w:color="auto" w:val="clear"/>
        </w:rPr>
        <w:t xml:space="preserve">{{Company Name}}</w:t>
      </w:r>
      <w:r>
        <w:rPr>
          <w:rFonts w:ascii="Calibri" w:cs="Calibri" w:eastAsia="Calibri" w:hAnsi="Calibri"/>
          <w:sz w:val="21"/>
          <w:szCs w:val="21"/>
        </w:rPr>
        <w:t xml:space="preserve"> is an equal opportunity employer. We celebrate diversity and are committed to an inclusive workplace. We do not discriminate on the basis of race, color, religion, sex, sexual orientation, gender identity, national origin, age, disability, veteran status, or any other characteristic protected by law.</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F7F7F"/>
        <w:sz w:val="18"/>
        <w:szCs w:val="18"/>
      </w:rPr>
      <w:t xml:space="preserve">Page </w:t>
    </w:r>
    <w:r>
      <w:rPr>
        <w:rFonts w:ascii="Calibri" w:cs="Calibri" w:eastAsia="Calibri" w:hAnsi="Calibri"/>
        <w:color w:val="7F7F7F"/>
        <w:sz w:val="18"/>
        <w:szCs w:val="18"/>
      </w:rPr>
      <w:fldChar w:fldCharType="begin"/>
      <w:instrText xml:space="preserve">PAGE</w:instrText>
      <w:fldChar w:fldCharType="separate"/>
      <w:fldChar w:fldCharType="end"/>
    </w:r>
    <w:r>
      <w:rPr>
        <w:rFonts w:ascii="Calibri" w:cs="Calibri" w:eastAsia="Calibri" w:hAnsi="Calibri"/>
        <w:color w:val="7F7F7F"/>
        <w:sz w:val="18"/>
        <w:szCs w:val="18"/>
      </w:rPr>
      <w:t xml:space="preserve"> of </w:t>
    </w:r>
    <w:r>
      <w:rPr>
        <w:rFonts w:ascii="Calibri" w:cs="Calibri" w:eastAsia="Calibri" w:hAnsi="Calibri"/>
        <w:color w:val="7F7F7F"/>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360"/>
      </w:tabs>
    </w:pPr>
    <w:r>
      <w:rPr>
        <w:rFonts w:ascii="Calibri" w:cs="Calibri" w:eastAsia="Calibri" w:hAnsi="Calibri"/>
        <w:color w:val="7F7F7F"/>
        <w:sz w:val="18"/>
        <w:szCs w:val="18"/>
        <w:shd w:fill="E7E6E6" w:color="auto" w:val="clear"/>
      </w:rPr>
      <w:t xml:space="preserve">{{Company Name}}</w:t>
    </w:r>
    <w:r>
      <w:rPr>
        <w:rFonts w:ascii="Calibri" w:cs="Calibri" w:eastAsia="Calibri" w:hAnsi="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Nurse Job Description</dc:title>
  <dc:creator>Business Template Hub</dc:creator>
  <dc:description>https://templatehub.app/job-description-template/registered-nurse/</dc:description>
  <cp:lastModifiedBy>Un-named</cp:lastModifiedBy>
  <cp:revision>1</cp:revision>
  <dcterms:created xsi:type="dcterms:W3CDTF">2026-06-16T06:04:46.490Z</dcterms:created>
  <dcterms:modified xsi:type="dcterms:W3CDTF">2026-06-16T06:04:46.490Z</dcterms:modified>
</cp:coreProperties>
</file>

<file path=docProps/custom.xml><?xml version="1.0" encoding="utf-8"?>
<Properties xmlns="http://schemas.openxmlformats.org/officeDocument/2006/custom-properties" xmlns:vt="http://schemas.openxmlformats.org/officeDocument/2006/docPropsVTypes"/>
</file>